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B654" w14:textId="77777777" w:rsidR="00084521" w:rsidRPr="00C42DCB" w:rsidRDefault="00084521" w:rsidP="00F8299B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C42DC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Uvolnění žáka/žákyně z tělesné výchovy</w:t>
      </w:r>
    </w:p>
    <w:p w14:paraId="08B56BD1" w14:textId="77777777" w:rsidR="00084521" w:rsidRDefault="00084521" w:rsidP="00084521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2F5E65A" w14:textId="39ED94A2" w:rsidR="00084521" w:rsidRPr="00C42DCB" w:rsidRDefault="00084521" w:rsidP="00F8299B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C42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Posudek </w:t>
      </w:r>
      <w:r w:rsidRPr="0008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dětsk</w:t>
      </w:r>
      <w:r w:rsidRPr="00C42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ého</w:t>
      </w:r>
      <w:r w:rsidRPr="0008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lékař</w:t>
      </w:r>
      <w:r w:rsidRPr="00C42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e</w:t>
      </w:r>
    </w:p>
    <w:p w14:paraId="3EAF1762" w14:textId="3F378192" w:rsidR="00084521" w:rsidRDefault="00084521" w:rsidP="00084521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084521" w14:paraId="23C48C21" w14:textId="77777777" w:rsidTr="006D4E8A">
        <w:tc>
          <w:tcPr>
            <w:tcW w:w="9212" w:type="dxa"/>
            <w:gridSpan w:val="2"/>
          </w:tcPr>
          <w:p w14:paraId="2EC05689" w14:textId="4435BD63" w:rsidR="00084521" w:rsidRDefault="00C7742E" w:rsidP="00C7742E">
            <w:pPr>
              <w:shd w:val="clear" w:color="auto" w:fill="FFFFFF" w:themeFill="background1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 § 50</w:t>
            </w:r>
            <w:r w:rsidRPr="00EA6D61">
              <w:rPr>
                <w:rFonts w:ascii="Times New Roman" w:hAnsi="Times New Roman" w:cs="Times New Roman"/>
                <w:sz w:val="24"/>
                <w:szCs w:val="24"/>
              </w:rPr>
              <w:t>, odst.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EA6D61">
              <w:rPr>
                <w:rFonts w:ascii="Times New Roman" w:hAnsi="Times New Roman" w:cs="Times New Roman"/>
                <w:sz w:val="24"/>
                <w:szCs w:val="24"/>
              </w:rPr>
              <w:t>, zákona č. 561/2004 Sb., o předškolním, základním, středním, vyšším a jiném vzdělávání (školský zákon)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42E">
              <w:rPr>
                <w:rFonts w:ascii="Times New Roman" w:hAnsi="Times New Roman" w:cs="Times New Roman"/>
                <w:sz w:val="24"/>
                <w:szCs w:val="24"/>
              </w:rPr>
              <w:t xml:space="preserve">může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ředitel školy </w:t>
            </w:r>
            <w:r w:rsidRPr="00C7742E">
              <w:rPr>
                <w:rFonts w:ascii="Times New Roman" w:hAnsi="Times New Roman" w:cs="Times New Roman"/>
                <w:sz w:val="24"/>
                <w:szCs w:val="24"/>
              </w:rPr>
              <w:t xml:space="preserve">ze zdravotních nebo jiných závažných důvodů uvolnit žáka na žádost jeho zákonného zástupce zcela nebo zčásti z vyučování některého předmětu; zároveň určí náhradní způsob vzdělávání žáka v době vyučování tohoto předmětu. </w:t>
            </w:r>
            <w:r w:rsidRPr="00C77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předmětu tělesná výchova ředitel školy uvolní žáka z vyučování na základě posudku vydaného registrujícím lékařem, pokud má být žák uvolněn na pololetí školního roku nebo na školní rok. </w:t>
            </w:r>
            <w:r w:rsidRPr="00C7742E">
              <w:rPr>
                <w:rFonts w:ascii="Times New Roman" w:hAnsi="Times New Roman" w:cs="Times New Roman"/>
                <w:sz w:val="24"/>
                <w:szCs w:val="24"/>
              </w:rPr>
              <w:t>Na první nebo poslední vyučovací hodinu může být žák uvolněn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7742E">
              <w:rPr>
                <w:rFonts w:ascii="Times New Roman" w:hAnsi="Times New Roman" w:cs="Times New Roman"/>
                <w:sz w:val="24"/>
                <w:szCs w:val="24"/>
              </w:rPr>
              <w:t xml:space="preserve"> souhlasem zákonného zástupce bez náhrady.</w:t>
            </w:r>
          </w:p>
        </w:tc>
      </w:tr>
      <w:tr w:rsidR="0056358F" w14:paraId="36EC7EC9" w14:textId="77777777" w:rsidTr="00C80936">
        <w:tc>
          <w:tcPr>
            <w:tcW w:w="9212" w:type="dxa"/>
            <w:gridSpan w:val="2"/>
            <w:vAlign w:val="center"/>
          </w:tcPr>
          <w:p w14:paraId="464096F8" w14:textId="77777777" w:rsidR="008D4F2D" w:rsidRPr="00EF3D75" w:rsidRDefault="00EF3D75" w:rsidP="00C8093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F3D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Osobní údaje</w:t>
            </w:r>
          </w:p>
        </w:tc>
      </w:tr>
      <w:tr w:rsidR="0056358F" w14:paraId="26AE3653" w14:textId="77777777" w:rsidTr="00F8299B">
        <w:tc>
          <w:tcPr>
            <w:tcW w:w="2518" w:type="dxa"/>
          </w:tcPr>
          <w:p w14:paraId="29C8C4EE" w14:textId="77777777" w:rsidR="0056358F" w:rsidRDefault="00EF3D75" w:rsidP="00EF3D75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</w:t>
            </w:r>
            <w:r w:rsidR="0056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méno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</w:t>
            </w:r>
            <w:r w:rsidR="0056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příjmení</w:t>
            </w:r>
          </w:p>
          <w:p w14:paraId="1637A51F" w14:textId="77777777" w:rsidR="008D4F2D" w:rsidRDefault="008D4F2D" w:rsidP="00EF3D75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694" w:type="dxa"/>
          </w:tcPr>
          <w:p w14:paraId="6FC654C0" w14:textId="77777777" w:rsidR="0056358F" w:rsidRDefault="0056358F" w:rsidP="0008452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084521" w14:paraId="278FC081" w14:textId="77777777" w:rsidTr="00F8299B">
        <w:tc>
          <w:tcPr>
            <w:tcW w:w="2518" w:type="dxa"/>
          </w:tcPr>
          <w:p w14:paraId="0466C946" w14:textId="77777777" w:rsidR="00084521" w:rsidRDefault="00EF3D75" w:rsidP="0008452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</w:t>
            </w:r>
            <w:r w:rsidR="00C42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atum narození</w:t>
            </w:r>
          </w:p>
          <w:p w14:paraId="764441F7" w14:textId="77777777" w:rsidR="008D4F2D" w:rsidRDefault="008D4F2D" w:rsidP="0008452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694" w:type="dxa"/>
          </w:tcPr>
          <w:p w14:paraId="33A3A222" w14:textId="77777777" w:rsidR="00084521" w:rsidRDefault="00084521" w:rsidP="0008452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084521" w14:paraId="747E7C23" w14:textId="77777777" w:rsidTr="00F8299B">
        <w:tc>
          <w:tcPr>
            <w:tcW w:w="2518" w:type="dxa"/>
          </w:tcPr>
          <w:p w14:paraId="50D8D9A6" w14:textId="77777777" w:rsidR="00084521" w:rsidRDefault="00EF3D75" w:rsidP="00EF3D75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Místo trvalého pobytu</w:t>
            </w:r>
          </w:p>
          <w:p w14:paraId="2A228568" w14:textId="77777777" w:rsidR="008D4F2D" w:rsidRDefault="008D4F2D" w:rsidP="00EF3D75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694" w:type="dxa"/>
          </w:tcPr>
          <w:p w14:paraId="0964A0EE" w14:textId="77777777" w:rsidR="00084521" w:rsidRDefault="00084521" w:rsidP="0008452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A1866" w14:paraId="7F95B115" w14:textId="77777777" w:rsidTr="00C80936">
        <w:tc>
          <w:tcPr>
            <w:tcW w:w="9212" w:type="dxa"/>
            <w:gridSpan w:val="2"/>
            <w:vAlign w:val="center"/>
          </w:tcPr>
          <w:p w14:paraId="336D34F7" w14:textId="77777777" w:rsidR="008D4F2D" w:rsidRDefault="007A1866" w:rsidP="00C8093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F3D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Lékařský posudek</w:t>
            </w:r>
          </w:p>
        </w:tc>
      </w:tr>
      <w:tr w:rsidR="00084521" w14:paraId="600CD37E" w14:textId="77777777" w:rsidTr="00F8299B">
        <w:tc>
          <w:tcPr>
            <w:tcW w:w="2518" w:type="dxa"/>
          </w:tcPr>
          <w:p w14:paraId="13BD52B7" w14:textId="26C8FA44" w:rsidR="008D4F2D" w:rsidRDefault="00EF3D75" w:rsidP="00C774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Pořadové číslo</w:t>
            </w:r>
            <w:r w:rsidR="00C77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 označení posudku</w:t>
            </w:r>
          </w:p>
        </w:tc>
        <w:tc>
          <w:tcPr>
            <w:tcW w:w="6694" w:type="dxa"/>
          </w:tcPr>
          <w:p w14:paraId="611AE695" w14:textId="77777777" w:rsidR="00084521" w:rsidRDefault="00084521" w:rsidP="0008452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084521" w14:paraId="06A2B62F" w14:textId="77777777" w:rsidTr="00F8299B">
        <w:tc>
          <w:tcPr>
            <w:tcW w:w="2518" w:type="dxa"/>
          </w:tcPr>
          <w:p w14:paraId="47947E95" w14:textId="77777777" w:rsidR="008D4F2D" w:rsidRDefault="00EF3D75" w:rsidP="0008452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Účel vydání posudku</w:t>
            </w:r>
          </w:p>
          <w:p w14:paraId="7F001C42" w14:textId="7B7B6311" w:rsidR="00C7742E" w:rsidRDefault="00C7742E" w:rsidP="0008452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694" w:type="dxa"/>
          </w:tcPr>
          <w:p w14:paraId="4249071D" w14:textId="77777777" w:rsidR="00084521" w:rsidRDefault="00084521" w:rsidP="0008452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084521" w14:paraId="3CEB40A3" w14:textId="77777777" w:rsidTr="00F8299B">
        <w:tc>
          <w:tcPr>
            <w:tcW w:w="2518" w:type="dxa"/>
          </w:tcPr>
          <w:p w14:paraId="2B33E9F7" w14:textId="77777777" w:rsidR="00084521" w:rsidRDefault="00EF3D75" w:rsidP="0008452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Posudkový závěr</w:t>
            </w:r>
          </w:p>
          <w:p w14:paraId="01A367C0" w14:textId="77777777" w:rsidR="00C80936" w:rsidRDefault="00C80936" w:rsidP="0008452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74CFDB02" w14:textId="77777777" w:rsidR="00C80936" w:rsidRDefault="00C80936" w:rsidP="0008452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6511C6A6" w14:textId="77777777" w:rsidR="008D4F2D" w:rsidRDefault="008D4F2D" w:rsidP="0008452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75FEBB79" w14:textId="77777777" w:rsidR="008D4F2D" w:rsidRDefault="008D4F2D" w:rsidP="0008452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486B03BF" w14:textId="77777777" w:rsidR="008D4F2D" w:rsidRDefault="008D4F2D" w:rsidP="0008452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694" w:type="dxa"/>
          </w:tcPr>
          <w:p w14:paraId="4C7B9AB7" w14:textId="77777777" w:rsidR="00084521" w:rsidRDefault="00084521" w:rsidP="0008452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F3D75" w14:paraId="4303A99A" w14:textId="77777777" w:rsidTr="00F8299B">
        <w:tc>
          <w:tcPr>
            <w:tcW w:w="2518" w:type="dxa"/>
          </w:tcPr>
          <w:p w14:paraId="42CE391F" w14:textId="61261079" w:rsidR="008D4F2D" w:rsidRDefault="007A1866" w:rsidP="00C774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Datum</w:t>
            </w:r>
            <w:r w:rsidR="00C77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ukončení platnosti posudku</w:t>
            </w:r>
          </w:p>
        </w:tc>
        <w:tc>
          <w:tcPr>
            <w:tcW w:w="6694" w:type="dxa"/>
          </w:tcPr>
          <w:p w14:paraId="7C722BB5" w14:textId="77777777" w:rsidR="00EF3D75" w:rsidRDefault="00EF3D75" w:rsidP="00AD655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A1866" w14:paraId="352D3924" w14:textId="77777777" w:rsidTr="00C80936">
        <w:tc>
          <w:tcPr>
            <w:tcW w:w="9212" w:type="dxa"/>
            <w:gridSpan w:val="2"/>
            <w:vAlign w:val="center"/>
          </w:tcPr>
          <w:p w14:paraId="7E8E53AE" w14:textId="77777777" w:rsidR="007A1866" w:rsidRPr="00C80936" w:rsidRDefault="007A1866" w:rsidP="00C8093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C809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Poučení o možnosti podat návrh na přezkoumání</w:t>
            </w:r>
          </w:p>
        </w:tc>
      </w:tr>
      <w:tr w:rsidR="007A1866" w14:paraId="4EE663B3" w14:textId="77777777" w:rsidTr="00A617C8">
        <w:tc>
          <w:tcPr>
            <w:tcW w:w="9212" w:type="dxa"/>
            <w:gridSpan w:val="2"/>
          </w:tcPr>
          <w:p w14:paraId="22F5E888" w14:textId="77777777" w:rsidR="007A1866" w:rsidRDefault="007A1866" w:rsidP="00AD655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Posuzovaná osoba může do 10 dnů po obdržení posudku podat návrh na přezkoumání posudku prostřednictvím lékaře, který posudek vydal. Pokud nebyl podán návrh na přezkoumání posudku, je tento posudek platný.</w:t>
            </w:r>
          </w:p>
        </w:tc>
      </w:tr>
      <w:tr w:rsidR="00EF3D75" w14:paraId="25940860" w14:textId="77777777" w:rsidTr="00F8299B">
        <w:tc>
          <w:tcPr>
            <w:tcW w:w="2518" w:type="dxa"/>
            <w:vAlign w:val="bottom"/>
          </w:tcPr>
          <w:p w14:paraId="778BB000" w14:textId="77777777" w:rsidR="00EF3D75" w:rsidRDefault="008D4F2D" w:rsidP="00C80936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Razítko lékaře</w:t>
            </w:r>
          </w:p>
          <w:p w14:paraId="44EBF85F" w14:textId="77777777" w:rsidR="00C80936" w:rsidRDefault="00C80936" w:rsidP="00C80936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2BA41E78" w14:textId="77777777" w:rsidR="008D4F2D" w:rsidRDefault="008D4F2D" w:rsidP="00C80936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52319FC9" w14:textId="77777777" w:rsidR="008D4F2D" w:rsidRPr="008D4F2D" w:rsidRDefault="008D4F2D" w:rsidP="00C80936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694" w:type="dxa"/>
          </w:tcPr>
          <w:p w14:paraId="54CBB2B7" w14:textId="77777777" w:rsidR="00EF3D75" w:rsidRDefault="00EF3D75" w:rsidP="00AD655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F3D75" w14:paraId="06BA8D18" w14:textId="77777777" w:rsidTr="00F8299B">
        <w:tc>
          <w:tcPr>
            <w:tcW w:w="2518" w:type="dxa"/>
            <w:vAlign w:val="bottom"/>
          </w:tcPr>
          <w:p w14:paraId="3B1201F3" w14:textId="77777777" w:rsidR="00EF3D75" w:rsidRDefault="008D4F2D" w:rsidP="00C80936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Datum vydání posudku</w:t>
            </w:r>
          </w:p>
          <w:p w14:paraId="3CE18E29" w14:textId="77777777" w:rsidR="00C80936" w:rsidRDefault="00C80936" w:rsidP="00C80936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694" w:type="dxa"/>
          </w:tcPr>
          <w:p w14:paraId="34178E4A" w14:textId="77777777" w:rsidR="00EF3D75" w:rsidRDefault="00EF3D75" w:rsidP="00AD655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F3D75" w14:paraId="69D83D18" w14:textId="77777777" w:rsidTr="00F8299B">
        <w:tc>
          <w:tcPr>
            <w:tcW w:w="2518" w:type="dxa"/>
            <w:vAlign w:val="bottom"/>
          </w:tcPr>
          <w:p w14:paraId="3DC38DE3" w14:textId="77777777" w:rsidR="00EF3D75" w:rsidRDefault="008D4F2D" w:rsidP="00C80936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Podpis lékaře</w:t>
            </w:r>
          </w:p>
          <w:p w14:paraId="122711D6" w14:textId="77777777" w:rsidR="008D4F2D" w:rsidRDefault="008D4F2D" w:rsidP="00C80936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694" w:type="dxa"/>
          </w:tcPr>
          <w:p w14:paraId="7FE40672" w14:textId="77777777" w:rsidR="00EF3D75" w:rsidRDefault="00EF3D75" w:rsidP="00AD655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27ACC153" w14:textId="3AFD1B8A" w:rsidR="00524DB7" w:rsidRDefault="00524DB7" w:rsidP="0077685F">
      <w:pPr>
        <w:shd w:val="clear" w:color="auto" w:fill="FFFFFF" w:themeFill="background1"/>
        <w:spacing w:after="0" w:line="270" w:lineRule="atLeast"/>
        <w:jc w:val="both"/>
      </w:pPr>
    </w:p>
    <w:sectPr w:rsidR="00524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521"/>
    <w:rsid w:val="00084521"/>
    <w:rsid w:val="00524DB7"/>
    <w:rsid w:val="0056358F"/>
    <w:rsid w:val="0077685F"/>
    <w:rsid w:val="007A1866"/>
    <w:rsid w:val="008D4F2D"/>
    <w:rsid w:val="00C42DCB"/>
    <w:rsid w:val="00C7742E"/>
    <w:rsid w:val="00C80936"/>
    <w:rsid w:val="00EF3D75"/>
    <w:rsid w:val="00F8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BC0B"/>
  <w15:docId w15:val="{1259BB30-7205-4E1D-AE67-A1679979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84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8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3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56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37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10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947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44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874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254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8E8E8"/>
                                                                        <w:bottom w:val="single" w:sz="6" w:space="8" w:color="E8E8E8"/>
                                                                        <w:right w:val="single" w:sz="6" w:space="8" w:color="E8E8E8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Mrkos</dc:creator>
  <cp:lastModifiedBy>Jan Mužík</cp:lastModifiedBy>
  <cp:revision>3</cp:revision>
  <dcterms:created xsi:type="dcterms:W3CDTF">2022-02-10T12:07:00Z</dcterms:created>
  <dcterms:modified xsi:type="dcterms:W3CDTF">2023-09-02T16:55:00Z</dcterms:modified>
</cp:coreProperties>
</file>